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919E" w14:textId="096A2C60" w:rsidR="00AC7950" w:rsidRPr="00E07704" w:rsidRDefault="00335F97" w:rsidP="00AC7950">
      <w:pPr>
        <w:autoSpaceDE w:val="0"/>
        <w:autoSpaceDN w:val="0"/>
        <w:adjustRightInd w:val="0"/>
        <w:spacing w:after="0" w:line="1441" w:lineRule="atLeast"/>
        <w:rPr>
          <w:rFonts w:ascii="Akzidenz-Grotesk Std Bold Cnd" w:hAnsi="Akzidenz-Grotesk Std Bold Cnd" w:cs="Akzidenz-Grotesk Std Bold Cnd"/>
          <w:b/>
          <w:bCs/>
          <w:sz w:val="71"/>
          <w:szCs w:val="71"/>
          <w:u w:val="single"/>
        </w:rPr>
      </w:pPr>
      <w:r w:rsidRPr="00E07704">
        <w:rPr>
          <w:rFonts w:ascii="Akzidenz-Grotesk Std Bold Cnd" w:hAnsi="Akzidenz-Grotesk Std Bold Cnd"/>
          <w:b/>
          <w:sz w:val="71"/>
          <w:u w:val="single"/>
        </w:rPr>
        <w:t>CHOOSE YOUR HOME HELP PROVIDER</w:t>
      </w:r>
    </w:p>
    <w:p w14:paraId="2B5E1CF9" w14:textId="77777777" w:rsidR="002A002D" w:rsidRPr="00E07704" w:rsidRDefault="002A002D" w:rsidP="002A002D">
      <w:pPr>
        <w:autoSpaceDE w:val="0"/>
        <w:autoSpaceDN w:val="0"/>
        <w:adjustRightInd w:val="0"/>
        <w:spacing w:after="0" w:line="241" w:lineRule="atLeast"/>
        <w:ind w:left="220" w:right="220"/>
        <w:rPr>
          <w:rFonts w:ascii="SPYAX M+ Akzidenz Grotesk" w:hAnsi="SPYAX M+ Akzidenz Grotesk" w:cs="SPYAX M+ Akzidenz Grotesk"/>
          <w:b/>
          <w:bCs/>
          <w:sz w:val="21"/>
          <w:szCs w:val="21"/>
        </w:rPr>
      </w:pPr>
    </w:p>
    <w:p w14:paraId="2B34D7F3" w14:textId="77777777" w:rsidR="002A002D" w:rsidRPr="00E07704" w:rsidRDefault="00335F97" w:rsidP="002A002D">
      <w:pPr>
        <w:autoSpaceDE w:val="0"/>
        <w:autoSpaceDN w:val="0"/>
        <w:adjustRightInd w:val="0"/>
        <w:spacing w:after="0" w:line="241" w:lineRule="atLeast"/>
        <w:ind w:left="220" w:right="220"/>
        <w:rPr>
          <w:rFonts w:ascii="SPYAX M+ Akzidenz Grotesk" w:hAnsi="SPYAX M+ Akzidenz Grotesk" w:cs="SPYAX M+ Akzidenz Grotesk"/>
          <w:b/>
          <w:bCs/>
          <w:sz w:val="21"/>
          <w:szCs w:val="21"/>
        </w:rPr>
      </w:pPr>
      <w:r w:rsidRPr="00E07704">
        <w:rPr>
          <w:rFonts w:ascii="SPYAX M+ Akzidenz Grotesk" w:hAnsi="SPYAX M+ Akzidenz Grotesk"/>
          <w:b/>
          <w:sz w:val="21"/>
        </w:rPr>
        <w:t>Since you are entitled to home help, you can choose between five home help providers.</w:t>
      </w:r>
    </w:p>
    <w:p w14:paraId="126A2B40" w14:textId="59263E67" w:rsidR="00AC7950" w:rsidRPr="00E07704" w:rsidRDefault="00335F97" w:rsidP="002A002D">
      <w:pPr>
        <w:autoSpaceDE w:val="0"/>
        <w:autoSpaceDN w:val="0"/>
        <w:adjustRightInd w:val="0"/>
        <w:spacing w:after="0" w:line="241" w:lineRule="atLeast"/>
        <w:ind w:left="220" w:right="220"/>
        <w:rPr>
          <w:rFonts w:ascii="SPYAX M+ Akzidenz Grotesk" w:hAnsi="SPYAX M+ Akzidenz Grotesk" w:cs="SPYAX M+ Akzidenz Grotesk"/>
          <w:b/>
          <w:bCs/>
          <w:sz w:val="21"/>
          <w:szCs w:val="21"/>
        </w:rPr>
      </w:pPr>
      <w:r w:rsidRPr="00E07704">
        <w:rPr>
          <w:rFonts w:ascii="SPYAX M+ Akzidenz Grotesk" w:hAnsi="SPYAX M+ Akzidenz Grotesk"/>
          <w:b/>
          <w:sz w:val="21"/>
        </w:rPr>
        <w:t>Here is a presentation of Botkyrka Municipality:</w:t>
      </w:r>
    </w:p>
    <w:p w14:paraId="5F8FAC4D" w14:textId="77777777" w:rsidR="00AC7950" w:rsidRPr="00E07704" w:rsidRDefault="00AC7950" w:rsidP="00AC7950">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7FA44299"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48"/>
          <w:szCs w:val="48"/>
        </w:rPr>
      </w:pPr>
      <w:r w:rsidRPr="00E07704">
        <w:rPr>
          <w:rFonts w:ascii="SPYAX M+ Akzidenz Grotesk" w:hAnsi="SPYAX M+ Akzidenz Grotesk"/>
          <w:b/>
          <w:sz w:val="48"/>
        </w:rPr>
        <w:t>Botkyrka Municipality</w:t>
      </w:r>
    </w:p>
    <w:p w14:paraId="5B9BEBE7" w14:textId="25D1E1FD" w:rsidR="00335F97" w:rsidRPr="00E07704" w:rsidRDefault="00335F97" w:rsidP="00335F97">
      <w:pPr>
        <w:autoSpaceDE w:val="0"/>
        <w:autoSpaceDN w:val="0"/>
        <w:adjustRightInd w:val="0"/>
        <w:spacing w:before="160" w:after="0" w:line="241" w:lineRule="atLeast"/>
        <w:rPr>
          <w:rFonts w:ascii="SPYAX M+ Akzidenz Grotesk" w:hAnsi="SPYAX M+ Akzidenz Grotesk" w:cs="SPYAX M+ Akzidenz Grotesk"/>
          <w:b/>
          <w:bCs/>
          <w:sz w:val="21"/>
          <w:szCs w:val="21"/>
        </w:rPr>
      </w:pPr>
      <w:r w:rsidRPr="00E07704">
        <w:rPr>
          <w:rFonts w:ascii="SPYAX M+ Akzidenz Grotesk" w:hAnsi="SPYAX M+ Akzidenz Grotesk"/>
          <w:b/>
          <w:sz w:val="21"/>
        </w:rPr>
        <w:t>Satisfied residents are Botkyrka Municipality’s most important goal, and within the municipal home help service it is important that you have peace of mind and can influence the help you receive.</w:t>
      </w:r>
    </w:p>
    <w:p w14:paraId="7FD75C7B" w14:textId="77777777" w:rsidR="00AC7950" w:rsidRPr="00E07704" w:rsidRDefault="00AC7950" w:rsidP="00335F97">
      <w:pPr>
        <w:autoSpaceDE w:val="0"/>
        <w:autoSpaceDN w:val="0"/>
        <w:adjustRightInd w:val="0"/>
        <w:spacing w:before="160" w:after="0" w:line="241" w:lineRule="atLeast"/>
        <w:rPr>
          <w:rFonts w:ascii="SPYAX M+ Akzidenz Grotesk" w:hAnsi="SPYAX M+ Akzidenz Grotesk" w:cs="SPYAX M+ Akzidenz Grotesk"/>
          <w:sz w:val="21"/>
          <w:szCs w:val="21"/>
        </w:rPr>
      </w:pPr>
    </w:p>
    <w:p w14:paraId="07B5F4BB" w14:textId="7777777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8"/>
          <w:szCs w:val="28"/>
        </w:rPr>
      </w:pPr>
      <w:r w:rsidRPr="00E07704">
        <w:rPr>
          <w:rFonts w:ascii="SPYAX M+ Akzidenz Grotesk" w:hAnsi="SPYAX M+ Akzidenz Grotesk"/>
          <w:b/>
          <w:sz w:val="28"/>
        </w:rPr>
        <w:t>Botkyrka Municipality in brief</w:t>
      </w:r>
    </w:p>
    <w:p w14:paraId="6A7A6E6A" w14:textId="0403D605"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 xml:space="preserve">Company form: </w:t>
      </w:r>
      <w:r w:rsidRPr="00E07704">
        <w:rPr>
          <w:rFonts w:ascii="SPYAX M+ Akzidenz Grotesk" w:hAnsi="SPYAX M+ Akzidenz Grotesk"/>
          <w:sz w:val="21"/>
        </w:rPr>
        <w:t>Municipal</w:t>
      </w:r>
    </w:p>
    <w:p w14:paraId="223630B2"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75EAD975" w14:textId="13F6DCF5"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 xml:space="preserve">Operating since: </w:t>
      </w:r>
      <w:r w:rsidRPr="00E07704">
        <w:rPr>
          <w:rFonts w:ascii="SPYAX M+ Akzidenz Grotesk" w:hAnsi="SPYAX M+ Akzidenz Grotesk"/>
          <w:sz w:val="21"/>
        </w:rPr>
        <w:t>–</w:t>
      </w:r>
    </w:p>
    <w:p w14:paraId="008750A4"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4DA54E7F" w14:textId="622D4871"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 xml:space="preserve">Operations in other municipalities: </w:t>
      </w:r>
      <w:r w:rsidRPr="00E07704">
        <w:rPr>
          <w:rFonts w:ascii="SPYAX M+ Akzidenz Grotesk" w:hAnsi="SPYAX M+ Akzidenz Grotesk"/>
          <w:sz w:val="21"/>
        </w:rPr>
        <w:t>–</w:t>
      </w:r>
    </w:p>
    <w:p w14:paraId="7E40FEF9"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59C134AD" w14:textId="7777777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Operating hours</w:t>
      </w:r>
    </w:p>
    <w:p w14:paraId="640EC92E" w14:textId="1E829FA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sz w:val="21"/>
        </w:rPr>
        <w:t>Offers support around the clock. Help between 11 pm and 7 am is provided by Botkyrka Municipality’s night service.</w:t>
      </w:r>
    </w:p>
    <w:p w14:paraId="143393A0"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2648DEFA" w14:textId="7777777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Specialist expertise</w:t>
      </w:r>
    </w:p>
    <w:p w14:paraId="549EDA8F" w14:textId="19B31F51"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sz w:val="21"/>
        </w:rPr>
        <w:t>The municipality invests heavily in skills development.</w:t>
      </w:r>
    </w:p>
    <w:p w14:paraId="07C53721"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6D339390" w14:textId="7777777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Languages other than Swedish</w:t>
      </w:r>
    </w:p>
    <w:p w14:paraId="6EB0DF90" w14:textId="33E0922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sz w:val="21"/>
        </w:rPr>
        <w:t>Many different groups of languages are spoken by our staff.</w:t>
      </w:r>
    </w:p>
    <w:p w14:paraId="4953BF9A"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127D9904" w14:textId="77777777"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b/>
          <w:sz w:val="21"/>
        </w:rPr>
        <w:t>Trained assistant nurses, percent</w:t>
      </w:r>
    </w:p>
    <w:p w14:paraId="7763F21C" w14:textId="2CEA6431" w:rsidR="00335F97" w:rsidRPr="00E07704" w:rsidRDefault="00335F97"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r w:rsidRPr="00E07704">
        <w:rPr>
          <w:rFonts w:ascii="SPYAX M+ Akzidenz Grotesk" w:hAnsi="SPYAX M+ Akzidenz Grotesk"/>
          <w:sz w:val="21"/>
        </w:rPr>
        <w:t>87 percent (permanent employees).</w:t>
      </w:r>
    </w:p>
    <w:p w14:paraId="37127F32" w14:textId="77777777" w:rsidR="00AC7950" w:rsidRPr="00E07704" w:rsidRDefault="00AC7950" w:rsidP="00335F97">
      <w:pPr>
        <w:autoSpaceDE w:val="0"/>
        <w:autoSpaceDN w:val="0"/>
        <w:adjustRightInd w:val="0"/>
        <w:spacing w:after="0" w:line="241" w:lineRule="atLeast"/>
        <w:ind w:left="220" w:right="220"/>
        <w:rPr>
          <w:rFonts w:ascii="SPYAX M+ Akzidenz Grotesk" w:hAnsi="SPYAX M+ Akzidenz Grotesk" w:cs="SPYAX M+ Akzidenz Grotesk"/>
          <w:sz w:val="21"/>
          <w:szCs w:val="21"/>
        </w:rPr>
      </w:pPr>
    </w:p>
    <w:p w14:paraId="504C1D33"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8"/>
          <w:szCs w:val="28"/>
        </w:rPr>
      </w:pPr>
      <w:r w:rsidRPr="00E07704">
        <w:rPr>
          <w:rFonts w:ascii="SPYAX M+ Akzidenz Grotesk" w:hAnsi="SPYAX M+ Akzidenz Grotesk"/>
          <w:b/>
          <w:sz w:val="28"/>
        </w:rPr>
        <w:t>More about Botkyrka Municipality</w:t>
      </w:r>
    </w:p>
    <w:p w14:paraId="1308FF47" w14:textId="77777777" w:rsidR="00335F97" w:rsidRPr="00E07704" w:rsidRDefault="00335F97" w:rsidP="00335F97">
      <w:pPr>
        <w:autoSpaceDE w:val="0"/>
        <w:autoSpaceDN w:val="0"/>
        <w:adjustRightInd w:val="0"/>
        <w:spacing w:before="160" w:after="0" w:line="241" w:lineRule="atLeast"/>
        <w:rPr>
          <w:rFonts w:ascii="SPYAX M+ Akzidenz Grotesk" w:hAnsi="SPYAX M+ Akzidenz Grotesk" w:cs="SPYAX M+ Akzidenz Grotesk"/>
          <w:sz w:val="21"/>
          <w:szCs w:val="21"/>
        </w:rPr>
      </w:pPr>
      <w:r w:rsidRPr="00E07704">
        <w:rPr>
          <w:rFonts w:ascii="SPYAX M+ Akzidenz Grotesk" w:hAnsi="SPYAX M+ Akzidenz Grotesk"/>
          <w:b/>
          <w:sz w:val="21"/>
        </w:rPr>
        <w:t>Food and mealtimes</w:t>
      </w:r>
    </w:p>
    <w:p w14:paraId="5B3600C9" w14:textId="5BA6815F"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sz w:val="21"/>
        </w:rPr>
        <w:t>For many people, mealtimes are important times of the day. Providing senior citizens with well-made, nutritious food of good, high quality is important, but so is the ability to deliver that food at the set time. There are several dishes to choose between and different dietary needs can be catered for.</w:t>
      </w:r>
    </w:p>
    <w:p w14:paraId="1DBDFC0B" w14:textId="77777777" w:rsidR="00AC7950" w:rsidRPr="00E07704" w:rsidRDefault="00AC7950" w:rsidP="00335F97">
      <w:pPr>
        <w:autoSpaceDE w:val="0"/>
        <w:autoSpaceDN w:val="0"/>
        <w:adjustRightInd w:val="0"/>
        <w:spacing w:after="0" w:line="241" w:lineRule="atLeast"/>
        <w:rPr>
          <w:rFonts w:ascii="SPYAX M+ Akzidenz Grotesk" w:hAnsi="SPYAX M+ Akzidenz Grotesk" w:cs="SPYAX M+ Akzidenz Grotesk"/>
          <w:sz w:val="21"/>
          <w:szCs w:val="21"/>
        </w:rPr>
      </w:pPr>
    </w:p>
    <w:p w14:paraId="41C90F7D"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b/>
          <w:sz w:val="21"/>
        </w:rPr>
        <w:t>Staff expertise</w:t>
      </w:r>
    </w:p>
    <w:p w14:paraId="5963FA89" w14:textId="1C7B065E"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sz w:val="21"/>
        </w:rPr>
        <w:t>We take responsibility and keep our promises. You will receive help based on your needs, and we take your wishes into account as far as possible. Most of our staff are dedicated assistant nurses with extensive experience of caring for the elderly. We invest heavily in skills development, employee wellbeing and job satisfaction.</w:t>
      </w:r>
    </w:p>
    <w:p w14:paraId="36B00BDB" w14:textId="77777777" w:rsidR="00AC7950" w:rsidRPr="00E07704" w:rsidRDefault="00AC7950" w:rsidP="00335F97">
      <w:pPr>
        <w:autoSpaceDE w:val="0"/>
        <w:autoSpaceDN w:val="0"/>
        <w:adjustRightInd w:val="0"/>
        <w:spacing w:after="0" w:line="241" w:lineRule="atLeast"/>
        <w:rPr>
          <w:rFonts w:ascii="SPYAX M+ Akzidenz Grotesk" w:hAnsi="SPYAX M+ Akzidenz Grotesk" w:cs="SPYAX M+ Akzidenz Grotesk"/>
          <w:sz w:val="21"/>
          <w:szCs w:val="21"/>
        </w:rPr>
      </w:pPr>
    </w:p>
    <w:p w14:paraId="6B8F4896"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b/>
          <w:sz w:val="21"/>
        </w:rPr>
        <w:t>Work methods and aims</w:t>
      </w:r>
    </w:p>
    <w:p w14:paraId="72E09521" w14:textId="1AC3A3E2"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sz w:val="21"/>
        </w:rPr>
        <w:t>Our most important goals are that you are comfortable with your home help, can influence the help you receive and are involved in all decisions concerning the planning of your care. With us, you get a personal contact person with responsibility for ensuring that you get the support you need based on the decisions made by your case worker. On our first visit, we go through the decision together and draw up a care plan. This plan allows you to influence the help you receive and to emphasise what is important to you. The plan then governs how our home help staff work.</w:t>
      </w:r>
    </w:p>
    <w:p w14:paraId="5E72C7FA" w14:textId="77777777" w:rsidR="00AC7950" w:rsidRPr="00E07704" w:rsidRDefault="00AC7950" w:rsidP="00335F97">
      <w:pPr>
        <w:autoSpaceDE w:val="0"/>
        <w:autoSpaceDN w:val="0"/>
        <w:adjustRightInd w:val="0"/>
        <w:spacing w:after="0" w:line="241" w:lineRule="atLeast"/>
        <w:rPr>
          <w:rFonts w:ascii="SPYAX M+ Akzidenz Grotesk" w:hAnsi="SPYAX M+ Akzidenz Grotesk" w:cs="SPYAX M+ Akzidenz Grotesk"/>
          <w:sz w:val="21"/>
          <w:szCs w:val="21"/>
        </w:rPr>
      </w:pPr>
    </w:p>
    <w:p w14:paraId="2CC60FE5"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b/>
          <w:sz w:val="21"/>
        </w:rPr>
        <w:t>Contact details</w:t>
      </w:r>
    </w:p>
    <w:p w14:paraId="455C963D"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sz w:val="21"/>
        </w:rPr>
        <w:t>Website: www.botkyrka.se</w:t>
      </w:r>
    </w:p>
    <w:p w14:paraId="0BFC7808" w14:textId="77777777"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sz w:val="21"/>
        </w:rPr>
        <w:t>Phone: 08-530 610 00</w:t>
      </w:r>
    </w:p>
    <w:p w14:paraId="6F958486" w14:textId="106EC6AC" w:rsidR="00335F97" w:rsidRPr="00E07704" w:rsidRDefault="00335F97" w:rsidP="00335F97">
      <w:pPr>
        <w:autoSpaceDE w:val="0"/>
        <w:autoSpaceDN w:val="0"/>
        <w:adjustRightInd w:val="0"/>
        <w:spacing w:after="0" w:line="241" w:lineRule="atLeast"/>
        <w:rPr>
          <w:rFonts w:ascii="SPYAX M+ Akzidenz Grotesk" w:hAnsi="SPYAX M+ Akzidenz Grotesk" w:cs="SPYAX M+ Akzidenz Grotesk"/>
          <w:sz w:val="21"/>
          <w:szCs w:val="21"/>
        </w:rPr>
      </w:pPr>
      <w:r w:rsidRPr="00E07704">
        <w:rPr>
          <w:rFonts w:ascii="SPYAX M+ Akzidenz Grotesk" w:hAnsi="SPYAX M+ Akzidenz Grotesk"/>
          <w:sz w:val="21"/>
        </w:rPr>
        <w:t xml:space="preserve">E-mail: </w:t>
      </w:r>
      <w:hyperlink r:id="rId5" w:history="1">
        <w:r w:rsidRPr="00E07704">
          <w:rPr>
            <w:rStyle w:val="Hyperlink"/>
            <w:rFonts w:ascii="SPYAX M+ Akzidenz Grotesk" w:hAnsi="SPYAX M+ Akzidenz Grotesk"/>
            <w:sz w:val="21"/>
          </w:rPr>
          <w:t>medborgarcenter@botkyrka.se</w:t>
        </w:r>
      </w:hyperlink>
    </w:p>
    <w:p w14:paraId="5441FDF3" w14:textId="77777777" w:rsidR="00AC7950" w:rsidRPr="00E07704" w:rsidRDefault="00AC7950" w:rsidP="00335F97">
      <w:pPr>
        <w:autoSpaceDE w:val="0"/>
        <w:autoSpaceDN w:val="0"/>
        <w:adjustRightInd w:val="0"/>
        <w:spacing w:after="0" w:line="241" w:lineRule="atLeast"/>
        <w:rPr>
          <w:rFonts w:ascii="SPYAX M+ Akzidenz Grotesk" w:hAnsi="SPYAX M+ Akzidenz Grotesk" w:cs="SPYAX M+ Akzidenz Grotesk"/>
          <w:sz w:val="21"/>
          <w:szCs w:val="21"/>
        </w:rPr>
      </w:pPr>
    </w:p>
    <w:p w14:paraId="1323ADD5" w14:textId="70F75B4F" w:rsidR="00335F97" w:rsidRPr="00E07704" w:rsidRDefault="00335F97" w:rsidP="008D3DAB">
      <w:pPr>
        <w:rPr>
          <w:rFonts w:ascii="ULSMZ I+ Akzidenz Grotesk" w:hAnsi="ULSMZ I+ Akzidenz Grotesk" w:cs="ULSMZ I+ Akzidenz Grotesk"/>
          <w:sz w:val="21"/>
          <w:szCs w:val="21"/>
        </w:rPr>
      </w:pPr>
      <w:r w:rsidRPr="00E07704">
        <w:rPr>
          <w:rFonts w:ascii="SPYAX M+ Akzidenz Grotesk" w:hAnsi="SPYAX M+ Akzidenz Grotesk"/>
          <w:b/>
          <w:sz w:val="21"/>
        </w:rPr>
        <w:t xml:space="preserve">Who is to help you from day to day? </w:t>
      </w:r>
      <w:r w:rsidRPr="00E07704">
        <w:rPr>
          <w:rFonts w:ascii="SPYAX M+ Akzidenz Grotesk" w:hAnsi="SPYAX M+ Akzidenz Grotesk"/>
          <w:sz w:val="21"/>
        </w:rPr>
        <w:t xml:space="preserve">Read more at </w:t>
      </w:r>
      <w:r w:rsidRPr="00E07704">
        <w:rPr>
          <w:rFonts w:ascii="SPYAX M+ Akzidenz Grotesk" w:hAnsi="SPYAX M+ Akzidenz Grotesk"/>
          <w:b/>
          <w:sz w:val="21"/>
        </w:rPr>
        <w:t>botkyrka.se/</w:t>
      </w:r>
      <w:proofErr w:type="spellStart"/>
      <w:r w:rsidRPr="00E07704">
        <w:rPr>
          <w:rFonts w:ascii="SPYAX M+ Akzidenz Grotesk" w:hAnsi="SPYAX M+ Akzidenz Grotesk"/>
          <w:b/>
          <w:sz w:val="21"/>
        </w:rPr>
        <w:t>valmöjlighet</w:t>
      </w:r>
      <w:proofErr w:type="spellEnd"/>
      <w:r w:rsidRPr="00E07704">
        <w:rPr>
          <w:rFonts w:ascii="SPYAX M+ Akzidenz Grotesk" w:hAnsi="SPYAX M+ Akzidenz Grotesk"/>
          <w:sz w:val="21"/>
        </w:rPr>
        <w:t>, call 070-239 02 81 or e-mail hemtjanst.valmojlighet@botkyrka.se</w:t>
      </w:r>
    </w:p>
    <w:sectPr w:rsidR="00335F97" w:rsidRPr="00E0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Bold Cnd">
    <w:altName w:val="Calibri"/>
    <w:panose1 w:val="00000000000000000000"/>
    <w:charset w:val="00"/>
    <w:family w:val="swiss"/>
    <w:notTrueType/>
    <w:pitch w:val="default"/>
    <w:sig w:usb0="00000003" w:usb1="00000000" w:usb2="00000000" w:usb3="00000000" w:csb0="00000001" w:csb1="00000000"/>
  </w:font>
  <w:font w:name="DOEOV Q+ Akzidenz Grotesk">
    <w:altName w:val="Calibri"/>
    <w:panose1 w:val="00000000000000000000"/>
    <w:charset w:val="00"/>
    <w:family w:val="swiss"/>
    <w:notTrueType/>
    <w:pitch w:val="default"/>
    <w:sig w:usb0="00000003" w:usb1="00000000" w:usb2="00000000" w:usb3="00000000" w:csb0="00000001" w:csb1="00000000"/>
  </w:font>
  <w:font w:name="SPYAX M+ Akzidenz Grotesk">
    <w:altName w:val="Calibri"/>
    <w:panose1 w:val="00000000000000000000"/>
    <w:charset w:val="00"/>
    <w:family w:val="swiss"/>
    <w:notTrueType/>
    <w:pitch w:val="default"/>
    <w:sig w:usb0="00000003" w:usb1="00000000" w:usb2="00000000" w:usb3="00000000" w:csb0="00000001" w:csb1="00000000"/>
  </w:font>
  <w:font w:name="ULSMZ I+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665F2"/>
    <w:multiLevelType w:val="hybridMultilevel"/>
    <w:tmpl w:val="83FCB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2"/>
    <w:rsid w:val="002A002D"/>
    <w:rsid w:val="00333101"/>
    <w:rsid w:val="00335F97"/>
    <w:rsid w:val="00482216"/>
    <w:rsid w:val="005D0162"/>
    <w:rsid w:val="008D3DAB"/>
    <w:rsid w:val="009C5595"/>
    <w:rsid w:val="00AC7950"/>
    <w:rsid w:val="00E0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5BA"/>
  <w15:chartTrackingRefBased/>
  <w15:docId w15:val="{2D00EF99-C523-47FC-A45C-4913FE8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F97"/>
    <w:pPr>
      <w:autoSpaceDE w:val="0"/>
      <w:autoSpaceDN w:val="0"/>
      <w:adjustRightInd w:val="0"/>
      <w:spacing w:after="0" w:line="240" w:lineRule="auto"/>
    </w:pPr>
    <w:rPr>
      <w:rFonts w:ascii="Akzidenz-Grotesk Std Bold Cnd" w:hAnsi="Akzidenz-Grotesk Std Bold Cnd" w:cs="Akzidenz-Grotesk Std Bold Cnd"/>
      <w:color w:val="000000"/>
      <w:sz w:val="24"/>
      <w:szCs w:val="24"/>
    </w:rPr>
  </w:style>
  <w:style w:type="paragraph" w:customStyle="1" w:styleId="Pa0">
    <w:name w:val="Pa0"/>
    <w:basedOn w:val="Default"/>
    <w:next w:val="Default"/>
    <w:uiPriority w:val="99"/>
    <w:rsid w:val="00335F97"/>
    <w:pPr>
      <w:spacing w:line="241" w:lineRule="atLeast"/>
    </w:pPr>
    <w:rPr>
      <w:rFonts w:cstheme="minorBidi"/>
      <w:color w:val="auto"/>
    </w:rPr>
  </w:style>
  <w:style w:type="character" w:customStyle="1" w:styleId="A1">
    <w:name w:val="A1"/>
    <w:uiPriority w:val="99"/>
    <w:rsid w:val="00335F97"/>
    <w:rPr>
      <w:rFonts w:ascii="DOEOV Q+ Akzidenz Grotesk" w:hAnsi="DOEOV Q+ Akzidenz Grotesk" w:cs="DOEOV Q+ Akzidenz Grotesk"/>
      <w:color w:val="000000"/>
      <w:sz w:val="21"/>
      <w:szCs w:val="21"/>
    </w:rPr>
  </w:style>
  <w:style w:type="paragraph" w:customStyle="1" w:styleId="Pa1">
    <w:name w:val="Pa1"/>
    <w:basedOn w:val="Default"/>
    <w:next w:val="Default"/>
    <w:uiPriority w:val="99"/>
    <w:rsid w:val="00335F97"/>
    <w:pPr>
      <w:spacing w:line="241" w:lineRule="atLeast"/>
    </w:pPr>
    <w:rPr>
      <w:rFonts w:cstheme="minorBidi"/>
      <w:color w:val="auto"/>
    </w:rPr>
  </w:style>
  <w:style w:type="paragraph" w:customStyle="1" w:styleId="Pa2">
    <w:name w:val="Pa2"/>
    <w:basedOn w:val="Default"/>
    <w:next w:val="Default"/>
    <w:uiPriority w:val="99"/>
    <w:rsid w:val="00335F97"/>
    <w:pPr>
      <w:spacing w:line="241" w:lineRule="atLeast"/>
    </w:pPr>
    <w:rPr>
      <w:rFonts w:cstheme="minorBidi"/>
      <w:color w:val="auto"/>
    </w:rPr>
  </w:style>
  <w:style w:type="character" w:customStyle="1" w:styleId="A2">
    <w:name w:val="A2"/>
    <w:uiPriority w:val="99"/>
    <w:rsid w:val="00335F97"/>
    <w:rPr>
      <w:rFonts w:ascii="DOEOV Q+ Akzidenz Grotesk" w:hAnsi="DOEOV Q+ Akzidenz Grotesk" w:cs="DOEOV Q+ Akzidenz Grotesk"/>
      <w:b/>
      <w:bCs/>
      <w:color w:val="000000"/>
      <w:sz w:val="28"/>
      <w:szCs w:val="28"/>
    </w:rPr>
  </w:style>
  <w:style w:type="character" w:styleId="Hyperlink">
    <w:name w:val="Hyperlink"/>
    <w:basedOn w:val="DefaultParagraphFont"/>
    <w:uiPriority w:val="99"/>
    <w:unhideWhenUsed/>
    <w:rsid w:val="00335F97"/>
    <w:rPr>
      <w:color w:val="0563C1" w:themeColor="hyperlink"/>
      <w:u w:val="single"/>
    </w:rPr>
  </w:style>
  <w:style w:type="character" w:styleId="UnresolvedMention">
    <w:name w:val="Unresolved Mention"/>
    <w:basedOn w:val="DefaultParagraphFont"/>
    <w:uiPriority w:val="99"/>
    <w:semiHidden/>
    <w:unhideWhenUsed/>
    <w:rsid w:val="00335F97"/>
    <w:rPr>
      <w:color w:val="605E5C"/>
      <w:shd w:val="clear" w:color="auto" w:fill="E1DFDD"/>
    </w:rPr>
  </w:style>
  <w:style w:type="paragraph" w:styleId="ListParagraph">
    <w:name w:val="List Paragraph"/>
    <w:basedOn w:val="Normal"/>
    <w:uiPriority w:val="34"/>
    <w:qFormat/>
    <w:rsid w:val="00335F97"/>
    <w:pPr>
      <w:ind w:left="720"/>
      <w:contextualSpacing/>
    </w:pPr>
  </w:style>
  <w:style w:type="table" w:styleId="TableGrid">
    <w:name w:val="Table Grid"/>
    <w:basedOn w:val="TableNormal"/>
    <w:uiPriority w:val="39"/>
    <w:rsid w:val="00AC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borgarcenter@botkyrk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Patience</dc:creator>
  <cp:keywords/>
  <dc:description/>
  <cp:lastModifiedBy>Chris Patience</cp:lastModifiedBy>
  <cp:revision>5</cp:revision>
  <dcterms:created xsi:type="dcterms:W3CDTF">2020-07-09T15:22:00Z</dcterms:created>
  <dcterms:modified xsi:type="dcterms:W3CDTF">2020-07-17T12:51:00Z</dcterms:modified>
</cp:coreProperties>
</file>