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A5" w:rsidRPr="00466225" w:rsidRDefault="008977A5" w:rsidP="008977A5">
      <w:pPr>
        <w:bidi/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</w:pPr>
      <w:r w:rsidRPr="00466225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>اختر الخدمة المنزلية الخاصة بك</w:t>
      </w:r>
    </w:p>
    <w:p w:rsidR="008977A5" w:rsidRPr="00466225" w:rsidRDefault="008977A5" w:rsidP="008977A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66225">
        <w:rPr>
          <w:rFonts w:asciiTheme="majorBidi" w:hAnsiTheme="majorBidi" w:cstheme="majorBidi"/>
          <w:b/>
          <w:bCs/>
          <w:sz w:val="28"/>
          <w:szCs w:val="28"/>
          <w:rtl/>
        </w:rPr>
        <w:t>الذين لديهم الحق في الحصول على الخدمة المنزلية في بلدية بوتشيركا لديهم فرصة الاختيار من بين خمسة جهات تقدم الخدمة المنزلية. نقدم لكم هنا نبذة عن نيكلن هيمشنست:</w:t>
      </w:r>
    </w:p>
    <w:p w:rsidR="008977A5" w:rsidRPr="00466225" w:rsidRDefault="008977A5" w:rsidP="008977A5">
      <w:pPr>
        <w:bidi/>
        <w:rPr>
          <w:rFonts w:asciiTheme="majorBidi" w:hAnsiTheme="majorBidi" w:cstheme="majorBidi"/>
          <w:sz w:val="28"/>
          <w:szCs w:val="28"/>
        </w:rPr>
      </w:pPr>
      <w:r w:rsidRPr="00466225">
        <w:rPr>
          <w:rFonts w:asciiTheme="majorBidi" w:hAnsiTheme="majorBidi" w:cstheme="majorBidi"/>
          <w:b/>
          <w:bCs/>
          <w:sz w:val="28"/>
          <w:szCs w:val="28"/>
          <w:rtl/>
        </w:rPr>
        <w:t>نيكلن هيمشنست</w:t>
      </w:r>
      <w:r w:rsidRPr="00466225">
        <w:rPr>
          <w:rFonts w:asciiTheme="majorBidi" w:hAnsiTheme="majorBidi" w:cstheme="majorBidi"/>
          <w:b/>
          <w:bCs/>
          <w:sz w:val="28"/>
          <w:szCs w:val="28"/>
        </w:rPr>
        <w:t xml:space="preserve"> Nyckeln hemtjänst </w:t>
      </w:r>
    </w:p>
    <w:p w:rsidR="007B3DCA" w:rsidRPr="00466225" w:rsidRDefault="008977A5" w:rsidP="007B3DCA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466225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تقدم نيكلن هيمشنست الخدمات والرعاية </w:t>
      </w:r>
      <w:r w:rsidR="007B3DCA" w:rsidRPr="00466225">
        <w:rPr>
          <w:rFonts w:asciiTheme="majorBidi" w:hAnsiTheme="majorBidi" w:cstheme="majorBidi"/>
          <w:sz w:val="28"/>
          <w:szCs w:val="28"/>
          <w:rtl/>
          <w:lang w:bidi="ar-JO"/>
        </w:rPr>
        <w:t>التي تتكيف مع الشخص المتلقي لها. نحن نأخذ رغباتك الشخصية في عين الاعتبار ونحن مرنون بشكل كبير. كما ويهمنا أن تحصل على الخدمات من الموظفين نفسهم.</w:t>
      </w:r>
      <w:r w:rsidRPr="00466225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</w:p>
    <w:p w:rsidR="003D12B1" w:rsidRPr="00466225" w:rsidRDefault="007B3DCA" w:rsidP="007B3DCA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bookmarkStart w:id="0" w:name="_GoBack"/>
      <w:bookmarkEnd w:id="0"/>
      <w:r w:rsidRPr="0046622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حقائق موجزة عن </w:t>
      </w:r>
      <w:r w:rsidRPr="00466225">
        <w:rPr>
          <w:rFonts w:asciiTheme="majorBidi" w:hAnsiTheme="majorBidi" w:cstheme="majorBidi"/>
          <w:b/>
          <w:bCs/>
          <w:sz w:val="28"/>
          <w:szCs w:val="28"/>
          <w:rtl/>
        </w:rPr>
        <w:t>نيكلن هيمشنست</w:t>
      </w:r>
    </w:p>
    <w:p w:rsidR="003D12B1" w:rsidRPr="00466225" w:rsidRDefault="003D12B1" w:rsidP="003D12B1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46622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نوع النظام: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خاصة</w:t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فاعلة منذ: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2017</w:t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فروعها في البلديات الأخرى</w:t>
      </w:r>
    </w:p>
    <w:p w:rsidR="00783D5E" w:rsidRPr="00466225" w:rsidRDefault="003D12B1" w:rsidP="003D12B1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66225">
        <w:rPr>
          <w:rFonts w:asciiTheme="majorBidi" w:hAnsiTheme="majorBidi" w:cstheme="majorBidi"/>
          <w:sz w:val="28"/>
          <w:szCs w:val="28"/>
          <w:rtl/>
          <w:lang w:bidi="ar-JO"/>
        </w:rPr>
        <w:t>هودنغه وبلدية سالم.</w:t>
      </w:r>
    </w:p>
    <w:p w:rsidR="003D12B1" w:rsidRPr="00466225" w:rsidRDefault="003D12B1" w:rsidP="003D12B1">
      <w:pPr>
        <w:bidi/>
        <w:rPr>
          <w:rStyle w:val="tlid-translation"/>
          <w:rFonts w:asciiTheme="majorBidi" w:hAnsiTheme="majorBidi" w:cstheme="majorBidi"/>
          <w:sz w:val="28"/>
          <w:szCs w:val="28"/>
          <w:lang w:bidi="ar"/>
        </w:rPr>
      </w:pPr>
      <w:r w:rsidRPr="0046622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أوقات تقديم الخدمات خلال اليوم</w:t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-JO"/>
        </w:rPr>
        <w:t>ت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وفر </w:t>
      </w:r>
      <w:r w:rsidRPr="00466225">
        <w:rPr>
          <w:rFonts w:asciiTheme="majorBidi" w:hAnsiTheme="majorBidi" w:cstheme="majorBidi"/>
          <w:sz w:val="28"/>
          <w:szCs w:val="28"/>
          <w:rtl/>
        </w:rPr>
        <w:t xml:space="preserve">آروس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الدعم والمساعدة بين الساعة  7 صباحاً والساعة 11 ليلاً.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أما المساعدة من الساعة 11 ليلاً حتى الساعة 7 صباحاً فيقدمها مقدمو الرعاية الليلية التابعين لبلدية بوتشيركا.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</w:p>
    <w:p w:rsidR="003D12B1" w:rsidRPr="00466225" w:rsidRDefault="003D12B1" w:rsidP="003D12B1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46622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المهارات الخاصة</w:t>
      </w:r>
    </w:p>
    <w:p w:rsidR="003D12B1" w:rsidRPr="00466225" w:rsidRDefault="003D12B1" w:rsidP="003D12B1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66225">
        <w:rPr>
          <w:rFonts w:asciiTheme="majorBidi" w:hAnsiTheme="majorBidi" w:cstheme="majorBidi"/>
          <w:sz w:val="28"/>
          <w:szCs w:val="28"/>
          <w:rtl/>
          <w:lang w:bidi="ar-JO"/>
        </w:rPr>
        <w:t>أطباء وموظفين مختصين في رعاية الأسنان لتقديم المشورة، الأمراض التي تصيب كبار السّن والتغذية الخاصة.</w:t>
      </w:r>
    </w:p>
    <w:p w:rsidR="003D12B1" w:rsidRPr="00466225" w:rsidRDefault="003D12B1" w:rsidP="003D12B1">
      <w:pPr>
        <w:bidi/>
        <w:rPr>
          <w:rFonts w:asciiTheme="majorBidi" w:hAnsiTheme="majorBidi" w:cstheme="majorBidi"/>
          <w:sz w:val="28"/>
          <w:szCs w:val="28"/>
        </w:rPr>
      </w:pPr>
      <w:r w:rsidRPr="0046622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اللغات إضافة إلى السويدية</w:t>
      </w:r>
    </w:p>
    <w:p w:rsidR="003D12B1" w:rsidRPr="00466225" w:rsidRDefault="003D12B1" w:rsidP="003D12B1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66225">
        <w:rPr>
          <w:rFonts w:asciiTheme="majorBidi" w:hAnsiTheme="majorBidi" w:cstheme="majorBidi"/>
          <w:sz w:val="28"/>
          <w:szCs w:val="28"/>
          <w:rtl/>
          <w:lang w:bidi="ar-JO"/>
        </w:rPr>
        <w:t>الإنجليزية، العربية، التركية، الكردية، الأشورية/ السريانية، الإسبانية، الفنلندية وغيرها.</w:t>
      </w:r>
    </w:p>
    <w:p w:rsidR="003D12B1" w:rsidRPr="00466225" w:rsidRDefault="003D12B1" w:rsidP="003D12B1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6622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الممرضون "المساعدون" المؤهلون بالنسبة المئوية</w:t>
      </w:r>
    </w:p>
    <w:p w:rsidR="003D12B1" w:rsidRPr="00466225" w:rsidRDefault="003D12B1" w:rsidP="003D12B1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66225">
        <w:rPr>
          <w:rFonts w:asciiTheme="majorBidi" w:hAnsiTheme="majorBidi" w:cstheme="majorBidi"/>
          <w:sz w:val="28"/>
          <w:szCs w:val="28"/>
          <w:rtl/>
          <w:lang w:bidi="ar-JO"/>
        </w:rPr>
        <w:t>60حوالي  بالمائة</w:t>
      </w:r>
    </w:p>
    <w:p w:rsidR="003D12B1" w:rsidRPr="00466225" w:rsidRDefault="003D12B1" w:rsidP="003D12B1">
      <w:pPr>
        <w:bidi/>
        <w:rPr>
          <w:rFonts w:asciiTheme="majorBidi" w:hAnsiTheme="majorBidi" w:cstheme="majorBidi"/>
          <w:sz w:val="28"/>
          <w:szCs w:val="28"/>
          <w:u w:val="single"/>
        </w:rPr>
      </w:pPr>
      <w:r w:rsidRPr="00466225">
        <w:rPr>
          <w:rFonts w:asciiTheme="majorBidi" w:hAnsiTheme="majorBidi" w:cstheme="majorBidi"/>
          <w:sz w:val="28"/>
          <w:szCs w:val="28"/>
          <w:u w:val="single"/>
          <w:lang w:bidi="ar-JO"/>
        </w:rPr>
        <w:t>Slut på rutan i rosa</w:t>
      </w:r>
    </w:p>
    <w:p w:rsidR="003D12B1" w:rsidRPr="00466225" w:rsidRDefault="003D12B1" w:rsidP="003D12B1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6622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المزيد عن </w:t>
      </w:r>
      <w:r w:rsidRPr="00466225">
        <w:rPr>
          <w:rFonts w:asciiTheme="majorBidi" w:hAnsiTheme="majorBidi" w:cstheme="majorBidi"/>
          <w:b/>
          <w:bCs/>
          <w:sz w:val="28"/>
          <w:szCs w:val="28"/>
          <w:rtl/>
        </w:rPr>
        <w:t>نيكلن هيمشنست</w:t>
      </w:r>
    </w:p>
    <w:p w:rsidR="003D12B1" w:rsidRPr="00466225" w:rsidRDefault="003D12B1" w:rsidP="00E117BE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46622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lastRenderedPageBreak/>
        <w:t>الطعام والوجبات</w:t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يمكنك </w:t>
      </w:r>
      <w:r w:rsidR="001F20F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أن ت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توقع الحصول على </w:t>
      </w:r>
      <w:r w:rsidR="001F20F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طعام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1F20F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مطهو بشكل جيد.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1F20F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س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يكون طعامك </w:t>
      </w:r>
      <w:r w:rsidR="001F20F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شهياً ومغذي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</w:t>
      </w:r>
      <w:r w:rsidR="001F20F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ً</w:t>
      </w:r>
      <w:r w:rsidR="00E117BE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.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طعامك مهم بالنسبة لنا</w:t>
      </w:r>
      <w:r w:rsidR="00E117BE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نحن نمنحك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الوقت 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الكافي لتناول الطعام ب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هدوء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وعلى مهل</w:t>
      </w:r>
      <w:r w:rsidR="00E117BE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ك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يتمتع الموظفون بمعرفة جيدة وكفاءة 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بش</w:t>
      </w:r>
      <w:r w:rsidR="00E117BE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أ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ن الغذاء كما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ويأخذون في 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عين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الاعتبار الرغبات 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المرتبطة باختلاف الثقافات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3D12B1" w:rsidRPr="00466225" w:rsidRDefault="003D12B1" w:rsidP="003D12B1">
      <w:pPr>
        <w:bidi/>
        <w:rPr>
          <w:rFonts w:asciiTheme="majorBidi" w:hAnsiTheme="majorBidi" w:cstheme="majorBidi"/>
          <w:sz w:val="28"/>
          <w:szCs w:val="28"/>
          <w:lang w:bidi="ar-JO"/>
        </w:rPr>
      </w:pPr>
    </w:p>
    <w:p w:rsidR="003D12B1" w:rsidRPr="00466225" w:rsidRDefault="003D12B1" w:rsidP="003D12B1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46622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كفاءة الموظفين</w:t>
      </w:r>
    </w:p>
    <w:p w:rsidR="003D12B1" w:rsidRPr="00466225" w:rsidRDefault="003D12B1" w:rsidP="00B77727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الموظفون هم 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من أهم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مو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اردنا. جميع موظفينا حاصلون على شهادة ممرض مساعد أو تعليم آخر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ذي صلة 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كما ولديهم الخبرة الكافية في مجال عملهم.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نحن نقد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ّ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ر 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بشكل خاص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الصفات الشخصية للموظفين 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ونسعى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من أجل 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التنوع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في كوادرنا من ناحية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العمر والمهارات اللغوية والكفاءة الثقافية والجنس والخبرة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C87F5C" w:rsidRDefault="00C87F5C" w:rsidP="00356589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</w:pP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أساليب العمل و</w:t>
      </w:r>
      <w:r>
        <w:rPr>
          <w:rStyle w:val="tlid-translation"/>
          <w:rFonts w:asciiTheme="majorBidi" w:hAnsiTheme="majorBidi" w:cstheme="majorBidi" w:hint="cs"/>
          <w:b/>
          <w:bCs/>
          <w:sz w:val="28"/>
          <w:szCs w:val="28"/>
          <w:rtl/>
          <w:lang w:bidi="ar"/>
        </w:rPr>
        <w:t>ال</w:t>
      </w: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أهداف </w:t>
      </w:r>
    </w:p>
    <w:p w:rsidR="001F20F9" w:rsidRPr="00466225" w:rsidRDefault="001F20F9" w:rsidP="00C87F5C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هدفنا هو خلق الأم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ن </w:t>
      </w:r>
      <w:r w:rsidR="00B77727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والطمأنينة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تقديم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الدع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 وتحقيق الاستمرارية في حياتك اليومية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،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وذلك كي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تحصل على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حياة مستقلة وذات مغزى في منزلك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  <w:r w:rsidR="008821D8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يتم تصميم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الخ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د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مات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المنزلية</w:t>
      </w:r>
      <w:r w:rsidR="00356589" w:rsidRPr="00466225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بناءً على احتياجاتك ورغباتك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نحن نهتم بخصوصيتك وكذ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لك أسلوب حياتك وثقافتك ومعتقداتك.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لدينا موظفين أكفاء ومتجاوبين ومتعاطفين و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يعاملونك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على مبدأ الاحترام.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سيكون لديك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شخص معي</w:t>
      </w:r>
      <w:r w:rsidR="008821D8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ّ</w:t>
      </w:r>
      <w:r w:rsidR="00356589"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ن يتواصل معك ويمكن لك ولذويك أن يلجأوا إليه دائماً عند الحاجة إلى شيء ما. </w:t>
      </w:r>
    </w:p>
    <w:p w:rsidR="001F20F9" w:rsidRPr="00466225" w:rsidRDefault="001F20F9" w:rsidP="001F20F9">
      <w:pPr>
        <w:bidi/>
        <w:rPr>
          <w:rFonts w:asciiTheme="majorBidi" w:hAnsiTheme="majorBidi" w:cstheme="majorBidi"/>
          <w:sz w:val="28"/>
          <w:szCs w:val="28"/>
          <w:lang w:bidi="ar-JO"/>
        </w:rPr>
      </w:pPr>
    </w:p>
    <w:p w:rsidR="001F20F9" w:rsidRPr="00466225" w:rsidRDefault="001F20F9" w:rsidP="001F20F9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بيانات الاتصال</w:t>
      </w:r>
      <w:r w:rsidRPr="00466225">
        <w:rPr>
          <w:rFonts w:asciiTheme="majorBidi" w:hAnsiTheme="majorBidi" w:cstheme="majorBidi"/>
          <w:b/>
          <w:bCs/>
          <w:sz w:val="28"/>
          <w:szCs w:val="28"/>
          <w:lang w:bidi="ar"/>
        </w:rPr>
        <w:br/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الموقع الإلكتروني: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466225">
        <w:rPr>
          <w:rFonts w:asciiTheme="majorBidi" w:eastAsia="Arial" w:hAnsiTheme="majorBidi" w:cstheme="majorBidi"/>
          <w:sz w:val="28"/>
          <w:szCs w:val="28"/>
        </w:rPr>
        <w:t>www.nyckelnhemtjanst.se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هاتف رقم: </w:t>
      </w:r>
      <w:r w:rsidRPr="00466225">
        <w:rPr>
          <w:rFonts w:asciiTheme="majorBidi" w:eastAsia="Arial" w:hAnsiTheme="majorBidi" w:cstheme="majorBidi"/>
          <w:sz w:val="28"/>
          <w:szCs w:val="28"/>
        </w:rPr>
        <w:t>010-200 79 77</w:t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البريد الإلكتروني:</w:t>
      </w:r>
      <w:r w:rsidRPr="00466225">
        <w:rPr>
          <w:rFonts w:asciiTheme="majorBidi" w:eastAsia="Arial" w:hAnsiTheme="majorBidi" w:cstheme="majorBidi"/>
          <w:sz w:val="28"/>
          <w:szCs w:val="28"/>
        </w:rPr>
        <w:t xml:space="preserve"> info@nyckelnhemtjanst.se</w:t>
      </w:r>
      <w:r w:rsidRPr="00466225">
        <w:rPr>
          <w:rFonts w:asciiTheme="majorBidi" w:eastAsia="Arial" w:hAnsiTheme="majorBidi" w:cstheme="majorBidi"/>
          <w:sz w:val="28"/>
          <w:szCs w:val="28"/>
          <w:rtl/>
        </w:rPr>
        <w:t xml:space="preserve">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</w:p>
    <w:p w:rsidR="001F20F9" w:rsidRPr="00466225" w:rsidRDefault="001F20F9" w:rsidP="001F20F9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46622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من سيساعدك في حياتك اليومية؟</w:t>
      </w:r>
      <w:r w:rsidRPr="0046622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اقرا المزيد على</w:t>
      </w:r>
      <w:r w:rsidRPr="0046622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466225">
        <w:rPr>
          <w:rStyle w:val="tlid-translation"/>
          <w:rFonts w:asciiTheme="majorBidi" w:hAnsiTheme="majorBidi" w:cstheme="majorBidi"/>
          <w:b/>
          <w:bCs/>
          <w:sz w:val="28"/>
          <w:szCs w:val="28"/>
          <w:lang w:bidi="ar"/>
        </w:rPr>
        <w:t xml:space="preserve"> botkyrka.se/valmöjlighet </w:t>
      </w:r>
      <w:r w:rsidRPr="00466225">
        <w:rPr>
          <w:rFonts w:asciiTheme="majorBidi" w:hAnsiTheme="majorBidi" w:cstheme="majorBidi"/>
          <w:sz w:val="28"/>
          <w:szCs w:val="28"/>
          <w:lang w:bidi="ar"/>
        </w:rPr>
        <w:br/>
      </w:r>
      <w:r w:rsidRPr="00466225">
        <w:rPr>
          <w:rStyle w:val="fontstyle01"/>
          <w:rFonts w:asciiTheme="majorBidi" w:hAnsiTheme="majorBidi" w:cstheme="majorBidi"/>
          <w:sz w:val="28"/>
          <w:szCs w:val="28"/>
          <w:rtl/>
        </w:rPr>
        <w:t>اتصل على هاتف رقم:</w:t>
      </w:r>
      <w:r w:rsidRPr="00466225">
        <w:rPr>
          <w:rStyle w:val="fontstyle01"/>
          <w:rFonts w:asciiTheme="majorBidi" w:hAnsiTheme="majorBidi" w:cstheme="majorBidi"/>
          <w:sz w:val="28"/>
          <w:szCs w:val="28"/>
        </w:rPr>
        <w:t xml:space="preserve"> 070-239 02 81</w:t>
      </w:r>
      <w:r w:rsidRPr="00466225">
        <w:rPr>
          <w:rStyle w:val="fontstyle01"/>
          <w:rFonts w:asciiTheme="majorBidi" w:hAnsiTheme="majorBidi" w:cstheme="majorBidi"/>
          <w:sz w:val="28"/>
          <w:szCs w:val="28"/>
          <w:rtl/>
        </w:rPr>
        <w:t>أو ابعث بريداً الكترونياً على</w:t>
      </w:r>
      <w:r w:rsidRPr="00466225">
        <w:rPr>
          <w:rFonts w:asciiTheme="majorBidi" w:hAnsiTheme="majorBidi" w:cstheme="majorBidi"/>
          <w:sz w:val="28"/>
          <w:szCs w:val="28"/>
        </w:rPr>
        <w:t xml:space="preserve"> </w:t>
      </w:r>
      <w:r w:rsidRPr="00466225">
        <w:rPr>
          <w:rFonts w:asciiTheme="majorBidi" w:eastAsia="Arial" w:hAnsiTheme="majorBidi" w:cstheme="majorBidi"/>
          <w:sz w:val="28"/>
          <w:szCs w:val="28"/>
        </w:rPr>
        <w:t>hemtjanst.valmojlighet@botkyrka.se</w:t>
      </w:r>
    </w:p>
    <w:p w:rsidR="003D12B1" w:rsidRPr="00466225" w:rsidRDefault="003D12B1" w:rsidP="001F20F9">
      <w:pPr>
        <w:bidi/>
        <w:rPr>
          <w:rFonts w:asciiTheme="majorBidi" w:hAnsiTheme="majorBidi" w:cstheme="majorBidi"/>
          <w:sz w:val="28"/>
          <w:szCs w:val="28"/>
          <w:lang w:bidi="ar-JO"/>
        </w:rPr>
      </w:pPr>
    </w:p>
    <w:sectPr w:rsidR="003D12B1" w:rsidRPr="0046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7A5"/>
    <w:rsid w:val="0007718A"/>
    <w:rsid w:val="001F20F9"/>
    <w:rsid w:val="00356589"/>
    <w:rsid w:val="003D12B1"/>
    <w:rsid w:val="00466225"/>
    <w:rsid w:val="00783D5E"/>
    <w:rsid w:val="007B3DCA"/>
    <w:rsid w:val="008821D8"/>
    <w:rsid w:val="008977A5"/>
    <w:rsid w:val="00B77727"/>
    <w:rsid w:val="00C87F5C"/>
    <w:rsid w:val="00E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4BF1"/>
  <w15:docId w15:val="{EB526694-871A-49A3-9060-DD20A94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lid-translation">
    <w:name w:val="tlid-translation"/>
    <w:basedOn w:val="Standardstycketeckensnitt"/>
    <w:rsid w:val="007B3DCA"/>
  </w:style>
  <w:style w:type="character" w:styleId="Hyperlnk">
    <w:name w:val="Hyperlink"/>
    <w:basedOn w:val="Standardstycketeckensnitt"/>
    <w:uiPriority w:val="99"/>
    <w:unhideWhenUsed/>
    <w:rsid w:val="001F20F9"/>
    <w:rPr>
      <w:color w:val="0000FF" w:themeColor="hyperlink"/>
      <w:u w:val="single"/>
    </w:rPr>
  </w:style>
  <w:style w:type="character" w:customStyle="1" w:styleId="fontstyle01">
    <w:name w:val="fontstyle01"/>
    <w:basedOn w:val="Standardstycketeckensnitt"/>
    <w:rsid w:val="001F20F9"/>
    <w:rPr>
      <w:rFonts w:ascii="AkzidenzGrotesk-Roman" w:hAnsi="AkzidenzGrotesk-Roman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Zablah</dc:creator>
  <cp:lastModifiedBy>Lagerlöf Ingvar</cp:lastModifiedBy>
  <cp:revision>5</cp:revision>
  <dcterms:created xsi:type="dcterms:W3CDTF">2020-07-23T02:17:00Z</dcterms:created>
  <dcterms:modified xsi:type="dcterms:W3CDTF">2020-08-19T09:50:00Z</dcterms:modified>
</cp:coreProperties>
</file>